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02C0" w14:textId="523CC180" w:rsidR="009555C8" w:rsidRPr="00D97D15" w:rsidRDefault="00200DFD" w:rsidP="009555C8">
      <w:pPr>
        <w:jc w:val="right"/>
        <w:rPr>
          <w:rFonts w:ascii="Times New Roman" w:eastAsia="Segoe UI" w:hAnsi="Times New Roman" w:cs="Times New Roman"/>
          <w:b/>
          <w:sz w:val="24"/>
          <w:szCs w:val="24"/>
        </w:rPr>
      </w:pPr>
      <w:r>
        <w:rPr>
          <w:rFonts w:ascii="Times New Roman" w:eastAsia="Segoe UI" w:hAnsi="Times New Roman" w:cs="Times New Roman"/>
          <w:b/>
          <w:sz w:val="24"/>
          <w:szCs w:val="24"/>
        </w:rPr>
        <w:t xml:space="preserve">4 </w:t>
      </w:r>
      <w:r w:rsidR="009555C8" w:rsidRPr="00D97D15">
        <w:rPr>
          <w:rFonts w:ascii="Times New Roman" w:eastAsia="Segoe UI" w:hAnsi="Times New Roman" w:cs="Times New Roman"/>
          <w:b/>
          <w:sz w:val="24"/>
          <w:szCs w:val="24"/>
        </w:rPr>
        <w:t>priedas</w:t>
      </w:r>
    </w:p>
    <w:p w14:paraId="23E43DE8" w14:textId="77777777" w:rsidR="009555C8" w:rsidRPr="00D97D15" w:rsidRDefault="009555C8" w:rsidP="009555C8">
      <w:pPr>
        <w:spacing w:after="0" w:line="240" w:lineRule="auto"/>
        <w:rPr>
          <w:rFonts w:ascii="Times New Roman" w:eastAsia="Calibri" w:hAnsi="Times New Roman" w:cs="Times New Roman"/>
          <w:b/>
          <w:bCs/>
          <w:sz w:val="24"/>
          <w:szCs w:val="24"/>
        </w:rPr>
      </w:pPr>
    </w:p>
    <w:p w14:paraId="0627A751" w14:textId="77777777" w:rsidR="009555C8" w:rsidRPr="00D97D15" w:rsidRDefault="009555C8" w:rsidP="009555C8">
      <w:pPr>
        <w:spacing w:after="0" w:line="240" w:lineRule="auto"/>
        <w:jc w:val="center"/>
        <w:rPr>
          <w:rFonts w:ascii="Times New Roman" w:eastAsia="Calibri" w:hAnsi="Times New Roman" w:cs="Times New Roman"/>
          <w:sz w:val="24"/>
          <w:szCs w:val="24"/>
        </w:rPr>
      </w:pPr>
    </w:p>
    <w:p w14:paraId="3A4A88D5"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___________________________________________________________________________</w:t>
      </w:r>
    </w:p>
    <w:p w14:paraId="587030A0"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w:t>
      </w:r>
      <w:r w:rsidRPr="00D97D15">
        <w:rPr>
          <w:rFonts w:ascii="Times New Roman" w:eastAsia="Calibri" w:hAnsi="Times New Roman" w:cs="Times New Roman"/>
          <w:i/>
          <w:iCs/>
          <w:sz w:val="24"/>
          <w:szCs w:val="24"/>
        </w:rPr>
        <w:t>tiekėjo pavadinimas</w:t>
      </w:r>
      <w:r w:rsidRPr="00D97D15">
        <w:rPr>
          <w:rFonts w:ascii="Times New Roman" w:eastAsia="Calibri" w:hAnsi="Times New Roman" w:cs="Times New Roman"/>
          <w:sz w:val="24"/>
          <w:szCs w:val="24"/>
        </w:rPr>
        <w:t>)</w:t>
      </w:r>
    </w:p>
    <w:p w14:paraId="6306592B"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___________________________________________________________________________</w:t>
      </w:r>
    </w:p>
    <w:p w14:paraId="0597A7CF"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w:t>
      </w:r>
      <w:r w:rsidRPr="00D97D15">
        <w:rPr>
          <w:rFonts w:ascii="Times New Roman" w:eastAsia="Calibri" w:hAnsi="Times New Roman" w:cs="Times New Roman"/>
          <w:i/>
          <w:iCs/>
          <w:sz w:val="24"/>
          <w:szCs w:val="24"/>
        </w:rPr>
        <w:t>adresatas (perkančiosios organizacijos pavadinimas</w:t>
      </w:r>
      <w:r w:rsidRPr="00D97D15">
        <w:rPr>
          <w:rFonts w:ascii="Times New Roman" w:eastAsia="Calibri" w:hAnsi="Times New Roman" w:cs="Times New Roman"/>
          <w:sz w:val="24"/>
          <w:szCs w:val="24"/>
        </w:rPr>
        <w:t>)</w:t>
      </w:r>
    </w:p>
    <w:p w14:paraId="260D53DE" w14:textId="77777777" w:rsidR="009555C8" w:rsidRPr="00D97D15" w:rsidRDefault="009555C8" w:rsidP="009555C8">
      <w:pPr>
        <w:spacing w:after="0" w:line="240" w:lineRule="auto"/>
        <w:jc w:val="center"/>
        <w:rPr>
          <w:rFonts w:ascii="Times New Roman" w:eastAsia="Calibri" w:hAnsi="Times New Roman" w:cs="Times New Roman"/>
          <w:b/>
          <w:bCs/>
          <w:sz w:val="24"/>
          <w:szCs w:val="24"/>
        </w:rPr>
      </w:pPr>
    </w:p>
    <w:p w14:paraId="685730CE"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b/>
          <w:bCs/>
          <w:sz w:val="24"/>
          <w:szCs w:val="24"/>
        </w:rPr>
        <w:t>NACIONALINIO SAUGUMO REIKALAVIMŲ ATITIKTIES DEKLARACIJA</w:t>
      </w:r>
    </w:p>
    <w:p w14:paraId="73F841C6" w14:textId="77777777" w:rsidR="009555C8" w:rsidRPr="00D97D15" w:rsidRDefault="009555C8" w:rsidP="009555C8">
      <w:pPr>
        <w:spacing w:after="0" w:line="240" w:lineRule="auto"/>
        <w:jc w:val="center"/>
        <w:rPr>
          <w:rFonts w:ascii="Times New Roman" w:eastAsia="Calibri" w:hAnsi="Times New Roman" w:cs="Times New Roman"/>
          <w:sz w:val="24"/>
          <w:szCs w:val="24"/>
        </w:rPr>
      </w:pPr>
    </w:p>
    <w:p w14:paraId="16003B33"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20__ m._____________ d. Nr. ______</w:t>
      </w:r>
    </w:p>
    <w:p w14:paraId="21EBC728"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w:t>
      </w:r>
    </w:p>
    <w:p w14:paraId="6D4402C6"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(Sudarymo vieta)</w:t>
      </w:r>
    </w:p>
    <w:p w14:paraId="652B5D7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Aš, ___________________________________________________________________ ,</w:t>
      </w:r>
    </w:p>
    <w:p w14:paraId="4BAC871A"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(tiekėjo vadovo ar jo įgalioto asmens pareigų pavadinimas, vardas ir pavardė)</w:t>
      </w:r>
    </w:p>
    <w:p w14:paraId="34C7BC2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patvirtinu, kad mano vadovaujamas (-a) (atstovaujamas (-a))____________________________ ,</w:t>
      </w:r>
    </w:p>
    <w:p w14:paraId="6D88DCA2"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(tiekėjo pavadinimas)   </w:t>
      </w:r>
    </w:p>
    <w:p w14:paraId="368517DB"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dalyvaujantis (-i) ______________________________________________________________</w:t>
      </w:r>
    </w:p>
    <w:p w14:paraId="2AF100B4"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(perkančiosios organizacijos / perkančiojo subjekto pavadinimas)</w:t>
      </w:r>
    </w:p>
    <w:p w14:paraId="7AB4D28D"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vykdomame _____________________________________, atitinka toliau nurodomus reikalavimus:</w:t>
      </w:r>
    </w:p>
    <w:p w14:paraId="05FE7146"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(pirkimo objekto pavadinimas, pirkimo numeris, pirkimo paskelbimo CVP IS data</w:t>
      </w:r>
      <w:r w:rsidRPr="00D97D15">
        <w:rPr>
          <w:rFonts w:ascii="Times New Roman" w:eastAsia="Calibri" w:hAnsi="Times New Roman" w:cs="Times New Roman"/>
          <w:sz w:val="24"/>
          <w:szCs w:val="24"/>
        </w:rPr>
        <w:t>)</w:t>
      </w:r>
    </w:p>
    <w:p w14:paraId="0D4C3C43"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bl>
      <w:tblPr>
        <w:tblW w:w="0" w:type="auto"/>
        <w:tblCellMar>
          <w:left w:w="0" w:type="dxa"/>
          <w:right w:w="0" w:type="dxa"/>
        </w:tblCellMar>
        <w:tblLook w:val="04A0" w:firstRow="1" w:lastRow="0" w:firstColumn="1" w:lastColumn="0" w:noHBand="0" w:noVBand="1"/>
      </w:tblPr>
      <w:tblGrid>
        <w:gridCol w:w="412"/>
        <w:gridCol w:w="8938"/>
      </w:tblGrid>
      <w:tr w:rsidR="009555C8" w:rsidRPr="00D97D15" w14:paraId="07A8AEFD"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40B081CC"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4E70566F" w14:textId="1EAAA0DA"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D11E71">
              <w:rPr>
                <w:rFonts w:ascii="Times New Roman" w:eastAsia="Calibri" w:hAnsi="Times New Roman" w:cs="Times New Roman"/>
                <w:color w:val="FF0000"/>
                <w:sz w:val="24"/>
                <w:szCs w:val="24"/>
              </w:rPr>
              <w:t xml:space="preserve">(_____________) </w:t>
            </w:r>
            <w:r w:rsidRPr="0022194A">
              <w:rPr>
                <w:rFonts w:ascii="Times New Roman" w:eastAsia="Calibri" w:hAnsi="Times New Roman" w:cs="Times New Roman"/>
                <w:i/>
                <w:iCs/>
                <w:color w:val="0070C0"/>
                <w:sz w:val="24"/>
                <w:szCs w:val="24"/>
              </w:rPr>
              <w:t>(</w:t>
            </w:r>
            <w:r w:rsidRPr="00D97D15">
              <w:rPr>
                <w:rFonts w:ascii="Times New Roman" w:eastAsia="Calibri" w:hAnsi="Times New Roman" w:cs="Times New Roman"/>
                <w:i/>
                <w:iCs/>
                <w:color w:val="0070C0"/>
                <w:sz w:val="24"/>
                <w:szCs w:val="24"/>
              </w:rPr>
              <w:t>pildo tiekėjas, nurodydamas „Taip</w:t>
            </w:r>
            <w:r w:rsidR="0022194A">
              <w:rPr>
                <w:rFonts w:ascii="Times New Roman" w:eastAsia="Calibri" w:hAnsi="Times New Roman" w:cs="Times New Roman"/>
                <w:i/>
                <w:iCs/>
                <w:color w:val="0070C0"/>
                <w:sz w:val="24"/>
                <w:szCs w:val="24"/>
              </w:rPr>
              <w:t xml:space="preserve">“ (jei patvirtina teiginį, </w:t>
            </w:r>
            <w:proofErr w:type="spellStart"/>
            <w:r w:rsidR="0022194A">
              <w:rPr>
                <w:rFonts w:ascii="Times New Roman" w:eastAsia="Calibri" w:hAnsi="Times New Roman" w:cs="Times New Roman"/>
                <w:i/>
                <w:iCs/>
                <w:color w:val="0070C0"/>
                <w:sz w:val="24"/>
                <w:szCs w:val="24"/>
              </w:rPr>
              <w:t>t.y</w:t>
            </w:r>
            <w:proofErr w:type="spellEnd"/>
            <w:r w:rsidR="0022194A">
              <w:rPr>
                <w:rFonts w:ascii="Times New Roman" w:eastAsia="Calibri" w:hAnsi="Times New Roman" w:cs="Times New Roman"/>
                <w:i/>
                <w:iCs/>
                <w:color w:val="0070C0"/>
                <w:sz w:val="24"/>
                <w:szCs w:val="24"/>
              </w:rPr>
              <w:t xml:space="preserve">. atitinka reikalavimą </w:t>
            </w:r>
            <w:r w:rsidRPr="00D97D15">
              <w:rPr>
                <w:rFonts w:ascii="Times New Roman" w:eastAsia="Calibri" w:hAnsi="Times New Roman" w:cs="Times New Roman"/>
                <w:i/>
                <w:iCs/>
                <w:color w:val="0070C0"/>
                <w:sz w:val="24"/>
                <w:szCs w:val="24"/>
              </w:rPr>
              <w:t>/</w:t>
            </w:r>
            <w:r w:rsidR="0022194A" w:rsidRPr="00D97D15">
              <w:rPr>
                <w:rFonts w:ascii="Times New Roman" w:eastAsia="Calibri" w:hAnsi="Times New Roman" w:cs="Times New Roman"/>
                <w:i/>
                <w:iCs/>
                <w:color w:val="0070C0"/>
                <w:sz w:val="24"/>
                <w:szCs w:val="24"/>
              </w:rPr>
              <w:t>„</w:t>
            </w:r>
            <w:r w:rsidRPr="00D97D15">
              <w:rPr>
                <w:rFonts w:ascii="Times New Roman" w:eastAsia="Calibri" w:hAnsi="Times New Roman" w:cs="Times New Roman"/>
                <w:i/>
                <w:iCs/>
                <w:color w:val="0070C0"/>
                <w:sz w:val="24"/>
                <w:szCs w:val="24"/>
              </w:rPr>
              <w:t>Ne“</w:t>
            </w:r>
            <w:r w:rsidR="0022194A">
              <w:rPr>
                <w:rFonts w:ascii="Times New Roman" w:eastAsia="Calibri" w:hAnsi="Times New Roman" w:cs="Times New Roman"/>
                <w:i/>
                <w:iCs/>
                <w:color w:val="0070C0"/>
                <w:sz w:val="24"/>
                <w:szCs w:val="24"/>
              </w:rPr>
              <w:t xml:space="preserve"> (jei neatitinka reikalavim</w:t>
            </w:r>
            <w:r w:rsidR="0022194A" w:rsidRPr="0022194A">
              <w:rPr>
                <w:rFonts w:ascii="Times New Roman" w:eastAsia="Calibri" w:hAnsi="Times New Roman" w:cs="Times New Roman"/>
                <w:i/>
                <w:iCs/>
                <w:color w:val="0070C0"/>
                <w:sz w:val="24"/>
                <w:szCs w:val="24"/>
              </w:rPr>
              <w:t>o</w:t>
            </w:r>
            <w:r w:rsidRPr="0022194A">
              <w:rPr>
                <w:rFonts w:ascii="Times New Roman" w:eastAsia="Calibri" w:hAnsi="Times New Roman" w:cs="Times New Roman"/>
                <w:i/>
                <w:iCs/>
                <w:color w:val="0070C0"/>
                <w:sz w:val="24"/>
                <w:szCs w:val="24"/>
              </w:rPr>
              <w:t>).</w:t>
            </w:r>
          </w:p>
          <w:p w14:paraId="46B0CCAC" w14:textId="443B2B75"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794C16">
              <w:rPr>
                <w:rFonts w:ascii="Times New Roman" w:eastAsia="Calibri" w:hAnsi="Times New Roman" w:cs="Times New Roman"/>
                <w:i/>
                <w:iCs/>
                <w:sz w:val="24"/>
                <w:szCs w:val="24"/>
                <w:highlight w:val="lightGray"/>
              </w:rPr>
              <w:t>pirkimo sąlygų</w:t>
            </w:r>
            <w:r w:rsidR="00727A57">
              <w:rPr>
                <w:rFonts w:ascii="Times New Roman" w:eastAsia="Calibri" w:hAnsi="Times New Roman" w:cs="Times New Roman"/>
                <w:i/>
                <w:iCs/>
                <w:sz w:val="24"/>
                <w:szCs w:val="24"/>
                <w:highlight w:val="lightGray"/>
              </w:rPr>
              <w:t xml:space="preserve"> </w:t>
            </w:r>
            <w:r w:rsidR="00794C16">
              <w:rPr>
                <w:rFonts w:ascii="Times New Roman" w:eastAsia="Calibri" w:hAnsi="Times New Roman" w:cs="Times New Roman"/>
                <w:i/>
                <w:iCs/>
                <w:sz w:val="24"/>
                <w:szCs w:val="24"/>
                <w:highlight w:val="lightGray"/>
              </w:rPr>
              <w:t>3.</w:t>
            </w:r>
            <w:r w:rsidR="00747D3D">
              <w:rPr>
                <w:rFonts w:ascii="Times New Roman" w:eastAsia="Calibri" w:hAnsi="Times New Roman" w:cs="Times New Roman"/>
                <w:i/>
                <w:iCs/>
                <w:sz w:val="24"/>
                <w:szCs w:val="24"/>
                <w:highlight w:val="lightGray"/>
              </w:rPr>
              <w:t>8</w:t>
            </w:r>
            <w:r w:rsidR="00794C16">
              <w:rPr>
                <w:rFonts w:ascii="Times New Roman" w:eastAsia="Calibri" w:hAnsi="Times New Roman" w:cs="Times New Roman"/>
                <w:i/>
                <w:iCs/>
                <w:sz w:val="24"/>
                <w:szCs w:val="24"/>
                <w:highlight w:val="lightGray"/>
              </w:rPr>
              <w:t>.1</w:t>
            </w:r>
            <w:r w:rsidRPr="00D97D15">
              <w:rPr>
                <w:rFonts w:ascii="Times New Roman" w:eastAsia="Calibri" w:hAnsi="Times New Roman" w:cs="Times New Roman"/>
                <w:i/>
                <w:iCs/>
                <w:sz w:val="24"/>
                <w:szCs w:val="24"/>
                <w:highlight w:val="lightGray"/>
              </w:rPr>
              <w:t xml:space="preserve"> (1) punktas)</w:t>
            </w:r>
          </w:p>
        </w:tc>
      </w:tr>
      <w:tr w:rsidR="009555C8" w:rsidRPr="00D97D15" w14:paraId="20F2FD35" w14:textId="77777777" w:rsidTr="00E54D95">
        <w:tc>
          <w:tcPr>
            <w:tcW w:w="352" w:type="dxa"/>
            <w:tcBorders>
              <w:top w:val="nil"/>
              <w:left w:val="nil"/>
              <w:bottom w:val="nil"/>
              <w:right w:val="nil"/>
            </w:tcBorders>
            <w:tcMar>
              <w:top w:w="0" w:type="dxa"/>
              <w:left w:w="108" w:type="dxa"/>
              <w:bottom w:w="0" w:type="dxa"/>
              <w:right w:w="108" w:type="dxa"/>
            </w:tcMar>
            <w:hideMark/>
          </w:tcPr>
          <w:p w14:paraId="6D4DE4D7" w14:textId="77777777" w:rsidR="009555C8" w:rsidRPr="00D97D15" w:rsidRDefault="009555C8" w:rsidP="00E54D95">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0511081" w14:textId="77777777" w:rsidR="009555C8" w:rsidRPr="00D97D15" w:rsidRDefault="009555C8" w:rsidP="00E54D95">
            <w:pPr>
              <w:spacing w:after="0" w:line="240" w:lineRule="auto"/>
              <w:rPr>
                <w:rFonts w:ascii="Times New Roman" w:eastAsia="Calibri" w:hAnsi="Times New Roman" w:cs="Times New Roman"/>
                <w:sz w:val="24"/>
                <w:szCs w:val="24"/>
              </w:rPr>
            </w:pPr>
          </w:p>
        </w:tc>
      </w:tr>
      <w:tr w:rsidR="009555C8" w:rsidRPr="00D97D15" w14:paraId="6E4E910F" w14:textId="77777777" w:rsidTr="00E54D95">
        <w:tc>
          <w:tcPr>
            <w:tcW w:w="352" w:type="dxa"/>
            <w:tcBorders>
              <w:top w:val="nil"/>
              <w:left w:val="nil"/>
              <w:bottom w:val="nil"/>
              <w:right w:val="nil"/>
            </w:tcBorders>
            <w:tcMar>
              <w:top w:w="0" w:type="dxa"/>
              <w:left w:w="108" w:type="dxa"/>
              <w:bottom w:w="0" w:type="dxa"/>
              <w:right w:w="108" w:type="dxa"/>
            </w:tcMar>
            <w:hideMark/>
          </w:tcPr>
          <w:p w14:paraId="24E893A7" w14:textId="77777777" w:rsidR="009555C8" w:rsidRPr="00D97D15" w:rsidRDefault="009555C8" w:rsidP="00E54D95">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09752664" w14:textId="77777777" w:rsidR="009555C8" w:rsidRPr="00D97D15" w:rsidRDefault="009555C8" w:rsidP="00E54D95">
            <w:pPr>
              <w:spacing w:after="0" w:line="240" w:lineRule="auto"/>
              <w:rPr>
                <w:rFonts w:ascii="Times New Roman" w:eastAsia="Calibri" w:hAnsi="Times New Roman" w:cs="Times New Roman"/>
                <w:sz w:val="24"/>
                <w:szCs w:val="24"/>
              </w:rPr>
            </w:pPr>
          </w:p>
        </w:tc>
      </w:tr>
    </w:tbl>
    <w:p w14:paraId="571FD845" w14:textId="77777777" w:rsidR="009555C8" w:rsidRPr="00D97D15" w:rsidRDefault="009555C8" w:rsidP="009555C8">
      <w:pPr>
        <w:spacing w:after="0" w:line="240" w:lineRule="auto"/>
        <w:rPr>
          <w:rFonts w:ascii="Times New Roman" w:eastAsia="Calibri"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412"/>
        <w:gridCol w:w="8938"/>
      </w:tblGrid>
      <w:tr w:rsidR="009555C8" w:rsidRPr="00D97D15" w14:paraId="2268EFB1"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7BB8B797"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498585C0" w14:textId="585824FB"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tiekėjo siūlomos teikti paslaugos nekelia grėsmės nacionaliniam saugumui – vadovaujantis VPĮ 37 straipsnio 9 dalies 2 punktu, paslaugų teikimas nebus vykdomas iš VPĮ 92 straipsnio 14 dalyje numatytame sąraše nurodytų valstybių ar teritorijų. </w:t>
            </w:r>
            <w:r w:rsidRPr="00D11E71">
              <w:rPr>
                <w:rFonts w:ascii="Times New Roman" w:eastAsia="Calibri" w:hAnsi="Times New Roman" w:cs="Times New Roman"/>
                <w:color w:val="FF0000"/>
                <w:sz w:val="24"/>
                <w:szCs w:val="24"/>
              </w:rPr>
              <w:t>(_____________)</w:t>
            </w:r>
            <w:r w:rsidRPr="00D11E71">
              <w:rPr>
                <w:rFonts w:ascii="Times New Roman" w:eastAsia="Calibri" w:hAnsi="Times New Roman" w:cs="Times New Roman"/>
                <w:i/>
                <w:iCs/>
                <w:color w:val="FF0000"/>
                <w:sz w:val="24"/>
                <w:szCs w:val="24"/>
              </w:rPr>
              <w:t> </w:t>
            </w:r>
            <w:r w:rsidRPr="00D97D15">
              <w:rPr>
                <w:rFonts w:ascii="Times New Roman" w:eastAsia="Calibri" w:hAnsi="Times New Roman" w:cs="Times New Roman"/>
                <w:i/>
                <w:iCs/>
                <w:sz w:val="24"/>
                <w:szCs w:val="24"/>
              </w:rPr>
              <w:t> </w:t>
            </w:r>
            <w:r w:rsidR="0022194A" w:rsidRPr="0022194A">
              <w:rPr>
                <w:rFonts w:ascii="Times New Roman" w:eastAsia="Calibri" w:hAnsi="Times New Roman" w:cs="Times New Roman"/>
                <w:i/>
                <w:iCs/>
                <w:color w:val="0070C0"/>
                <w:sz w:val="24"/>
                <w:szCs w:val="24"/>
              </w:rPr>
              <w:t>(</w:t>
            </w:r>
            <w:r w:rsidR="0022194A" w:rsidRPr="00D97D15">
              <w:rPr>
                <w:rFonts w:ascii="Times New Roman" w:eastAsia="Calibri" w:hAnsi="Times New Roman" w:cs="Times New Roman"/>
                <w:i/>
                <w:iCs/>
                <w:color w:val="0070C0"/>
                <w:sz w:val="24"/>
                <w:szCs w:val="24"/>
              </w:rPr>
              <w:t>pildo tiekėjas, nurodydamas „Taip</w:t>
            </w:r>
            <w:r w:rsidR="0022194A">
              <w:rPr>
                <w:rFonts w:ascii="Times New Roman" w:eastAsia="Calibri" w:hAnsi="Times New Roman" w:cs="Times New Roman"/>
                <w:i/>
                <w:iCs/>
                <w:color w:val="0070C0"/>
                <w:sz w:val="24"/>
                <w:szCs w:val="24"/>
              </w:rPr>
              <w:t xml:space="preserve">“ (jei patvirtina teiginį, </w:t>
            </w:r>
            <w:proofErr w:type="spellStart"/>
            <w:r w:rsidR="0022194A">
              <w:rPr>
                <w:rFonts w:ascii="Times New Roman" w:eastAsia="Calibri" w:hAnsi="Times New Roman" w:cs="Times New Roman"/>
                <w:i/>
                <w:iCs/>
                <w:color w:val="0070C0"/>
                <w:sz w:val="24"/>
                <w:szCs w:val="24"/>
              </w:rPr>
              <w:t>t.y</w:t>
            </w:r>
            <w:proofErr w:type="spellEnd"/>
            <w:r w:rsidR="0022194A">
              <w:rPr>
                <w:rFonts w:ascii="Times New Roman" w:eastAsia="Calibri" w:hAnsi="Times New Roman" w:cs="Times New Roman"/>
                <w:i/>
                <w:iCs/>
                <w:color w:val="0070C0"/>
                <w:sz w:val="24"/>
                <w:szCs w:val="24"/>
              </w:rPr>
              <w:t xml:space="preserve">. atitinka reikalavimą </w:t>
            </w:r>
            <w:r w:rsidR="0022194A" w:rsidRPr="00D97D15">
              <w:rPr>
                <w:rFonts w:ascii="Times New Roman" w:eastAsia="Calibri" w:hAnsi="Times New Roman" w:cs="Times New Roman"/>
                <w:i/>
                <w:iCs/>
                <w:color w:val="0070C0"/>
                <w:sz w:val="24"/>
                <w:szCs w:val="24"/>
              </w:rPr>
              <w:t>/„Ne“</w:t>
            </w:r>
            <w:r w:rsidR="0022194A">
              <w:rPr>
                <w:rFonts w:ascii="Times New Roman" w:eastAsia="Calibri" w:hAnsi="Times New Roman" w:cs="Times New Roman"/>
                <w:i/>
                <w:iCs/>
                <w:color w:val="0070C0"/>
                <w:sz w:val="24"/>
                <w:szCs w:val="24"/>
              </w:rPr>
              <w:t xml:space="preserve"> (jei neatitinka reikalavim</w:t>
            </w:r>
            <w:r w:rsidR="0022194A" w:rsidRPr="0022194A">
              <w:rPr>
                <w:rFonts w:ascii="Times New Roman" w:eastAsia="Calibri" w:hAnsi="Times New Roman" w:cs="Times New Roman"/>
                <w:i/>
                <w:iCs/>
                <w:color w:val="0070C0"/>
                <w:sz w:val="24"/>
                <w:szCs w:val="24"/>
              </w:rPr>
              <w:t>o).</w:t>
            </w:r>
            <w:r w:rsidR="0022194A" w:rsidRPr="00D97D15">
              <w:rPr>
                <w:rFonts w:ascii="Times New Roman" w:eastAsia="Calibri" w:hAnsi="Times New Roman" w:cs="Times New Roman"/>
                <w:i/>
                <w:iCs/>
                <w:sz w:val="24"/>
                <w:szCs w:val="24"/>
                <w:highlight w:val="lightGray"/>
              </w:rPr>
              <w:t xml:space="preserve"> </w:t>
            </w:r>
            <w:r w:rsidRPr="00D97D15">
              <w:rPr>
                <w:rFonts w:ascii="Times New Roman" w:eastAsia="Calibri" w:hAnsi="Times New Roman" w:cs="Times New Roman"/>
                <w:i/>
                <w:iCs/>
                <w:sz w:val="24"/>
                <w:szCs w:val="24"/>
                <w:highlight w:val="lightGray"/>
              </w:rPr>
              <w:t>(</w:t>
            </w:r>
            <w:r w:rsidR="00794C16">
              <w:rPr>
                <w:rFonts w:ascii="Times New Roman" w:eastAsia="Calibri" w:hAnsi="Times New Roman" w:cs="Times New Roman"/>
                <w:i/>
                <w:iCs/>
                <w:sz w:val="24"/>
                <w:szCs w:val="24"/>
                <w:highlight w:val="lightGray"/>
              </w:rPr>
              <w:t>pirkimo sąlygų 3.</w:t>
            </w:r>
            <w:r w:rsidR="00747D3D">
              <w:rPr>
                <w:rFonts w:ascii="Times New Roman" w:eastAsia="Calibri" w:hAnsi="Times New Roman" w:cs="Times New Roman"/>
                <w:i/>
                <w:iCs/>
                <w:sz w:val="24"/>
                <w:szCs w:val="24"/>
                <w:highlight w:val="lightGray"/>
              </w:rPr>
              <w:t>8</w:t>
            </w:r>
            <w:r w:rsidR="00794C16">
              <w:rPr>
                <w:rFonts w:ascii="Times New Roman" w:eastAsia="Calibri" w:hAnsi="Times New Roman" w:cs="Times New Roman"/>
                <w:i/>
                <w:iCs/>
                <w:sz w:val="24"/>
                <w:szCs w:val="24"/>
                <w:highlight w:val="lightGray"/>
              </w:rPr>
              <w:t>.</w:t>
            </w:r>
            <w:r w:rsidR="00C41615">
              <w:rPr>
                <w:rFonts w:ascii="Times New Roman" w:eastAsia="Calibri" w:hAnsi="Times New Roman" w:cs="Times New Roman"/>
                <w:i/>
                <w:iCs/>
                <w:sz w:val="24"/>
                <w:szCs w:val="24"/>
                <w:highlight w:val="lightGray"/>
              </w:rPr>
              <w:t>1</w:t>
            </w:r>
            <w:r w:rsidRPr="00D97D15">
              <w:rPr>
                <w:rFonts w:ascii="Times New Roman" w:eastAsia="Calibri" w:hAnsi="Times New Roman" w:cs="Times New Roman"/>
                <w:i/>
                <w:iCs/>
                <w:sz w:val="24"/>
                <w:szCs w:val="24"/>
                <w:highlight w:val="lightGray"/>
              </w:rPr>
              <w:t xml:space="preserve"> (2) punktas)</w:t>
            </w:r>
          </w:p>
        </w:tc>
      </w:tr>
      <w:tr w:rsidR="009555C8" w:rsidRPr="00D97D15" w14:paraId="3711241E" w14:textId="77777777" w:rsidTr="00E54D95">
        <w:tc>
          <w:tcPr>
            <w:tcW w:w="352" w:type="dxa"/>
            <w:tcBorders>
              <w:top w:val="nil"/>
              <w:left w:val="nil"/>
              <w:bottom w:val="nil"/>
              <w:right w:val="nil"/>
            </w:tcBorders>
            <w:tcMar>
              <w:top w:w="0" w:type="dxa"/>
              <w:left w:w="108" w:type="dxa"/>
              <w:bottom w:w="0" w:type="dxa"/>
              <w:right w:w="108" w:type="dxa"/>
            </w:tcMar>
            <w:hideMark/>
          </w:tcPr>
          <w:p w14:paraId="2EC02415"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1C34F7BF"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r w:rsidR="009555C8" w:rsidRPr="00D97D15" w14:paraId="59073523" w14:textId="77777777" w:rsidTr="00E54D95">
        <w:trPr>
          <w:trHeight w:val="708"/>
        </w:trPr>
        <w:tc>
          <w:tcPr>
            <w:tcW w:w="352" w:type="dxa"/>
            <w:tcBorders>
              <w:top w:val="nil"/>
              <w:left w:val="nil"/>
              <w:bottom w:val="nil"/>
              <w:right w:val="nil"/>
            </w:tcBorders>
            <w:tcMar>
              <w:top w:w="0" w:type="dxa"/>
              <w:left w:w="108" w:type="dxa"/>
              <w:bottom w:w="0" w:type="dxa"/>
              <w:right w:w="108" w:type="dxa"/>
            </w:tcMar>
            <w:hideMark/>
          </w:tcPr>
          <w:p w14:paraId="27A3628D"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20871EC"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bl>
    <w:p w14:paraId="048E67B8"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  </w:t>
      </w:r>
    </w:p>
    <w:tbl>
      <w:tblPr>
        <w:tblW w:w="0" w:type="auto"/>
        <w:tblCellMar>
          <w:left w:w="0" w:type="dxa"/>
          <w:right w:w="0" w:type="dxa"/>
        </w:tblCellMar>
        <w:tblLook w:val="04A0" w:firstRow="1" w:lastRow="0" w:firstColumn="1" w:lastColumn="0" w:noHBand="0" w:noVBand="1"/>
      </w:tblPr>
      <w:tblGrid>
        <w:gridCol w:w="352"/>
        <w:gridCol w:w="8998"/>
      </w:tblGrid>
      <w:tr w:rsidR="009555C8" w:rsidRPr="00D97D15" w14:paraId="0A4D21B3"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62DB5D0"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w:t>
            </w:r>
          </w:p>
        </w:tc>
        <w:tc>
          <w:tcPr>
            <w:tcW w:w="9574" w:type="dxa"/>
            <w:vMerge w:val="restart"/>
            <w:tcBorders>
              <w:top w:val="nil"/>
              <w:left w:val="nil"/>
              <w:bottom w:val="nil"/>
              <w:right w:val="nil"/>
            </w:tcBorders>
            <w:tcMar>
              <w:top w:w="0" w:type="dxa"/>
              <w:left w:w="108" w:type="dxa"/>
              <w:bottom w:w="0" w:type="dxa"/>
              <w:right w:w="108" w:type="dxa"/>
            </w:tcMar>
            <w:hideMark/>
          </w:tcPr>
          <w:p w14:paraId="02A4E0B5" w14:textId="7AA44CED"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D11E71">
              <w:rPr>
                <w:rFonts w:ascii="Times New Roman" w:eastAsia="Calibri" w:hAnsi="Times New Roman" w:cs="Times New Roman"/>
                <w:color w:val="FF0000"/>
                <w:sz w:val="24"/>
                <w:szCs w:val="24"/>
              </w:rPr>
              <w:t>(_____________)</w:t>
            </w:r>
            <w:r w:rsidR="0022194A" w:rsidRPr="0022194A">
              <w:rPr>
                <w:rFonts w:ascii="Times New Roman" w:eastAsia="Calibri" w:hAnsi="Times New Roman" w:cs="Times New Roman"/>
                <w:i/>
                <w:iCs/>
                <w:color w:val="0070C0"/>
                <w:sz w:val="24"/>
                <w:szCs w:val="24"/>
              </w:rPr>
              <w:t>(</w:t>
            </w:r>
            <w:r w:rsidR="0022194A" w:rsidRPr="00D97D15">
              <w:rPr>
                <w:rFonts w:ascii="Times New Roman" w:eastAsia="Calibri" w:hAnsi="Times New Roman" w:cs="Times New Roman"/>
                <w:i/>
                <w:iCs/>
                <w:color w:val="0070C0"/>
                <w:sz w:val="24"/>
                <w:szCs w:val="24"/>
              </w:rPr>
              <w:t>pildo tiekėjas, nurodydamas „Taip</w:t>
            </w:r>
            <w:r w:rsidR="0022194A">
              <w:rPr>
                <w:rFonts w:ascii="Times New Roman" w:eastAsia="Calibri" w:hAnsi="Times New Roman" w:cs="Times New Roman"/>
                <w:i/>
                <w:iCs/>
                <w:color w:val="0070C0"/>
                <w:sz w:val="24"/>
                <w:szCs w:val="24"/>
              </w:rPr>
              <w:t xml:space="preserve">“ (jei patvirtina teiginį, </w:t>
            </w:r>
            <w:proofErr w:type="spellStart"/>
            <w:r w:rsidR="0022194A">
              <w:rPr>
                <w:rFonts w:ascii="Times New Roman" w:eastAsia="Calibri" w:hAnsi="Times New Roman" w:cs="Times New Roman"/>
                <w:i/>
                <w:iCs/>
                <w:color w:val="0070C0"/>
                <w:sz w:val="24"/>
                <w:szCs w:val="24"/>
              </w:rPr>
              <w:t>t.y</w:t>
            </w:r>
            <w:proofErr w:type="spellEnd"/>
            <w:r w:rsidR="0022194A">
              <w:rPr>
                <w:rFonts w:ascii="Times New Roman" w:eastAsia="Calibri" w:hAnsi="Times New Roman" w:cs="Times New Roman"/>
                <w:i/>
                <w:iCs/>
                <w:color w:val="0070C0"/>
                <w:sz w:val="24"/>
                <w:szCs w:val="24"/>
              </w:rPr>
              <w:t xml:space="preserve">. atitinka reikalavimą </w:t>
            </w:r>
            <w:r w:rsidR="0022194A" w:rsidRPr="00D97D15">
              <w:rPr>
                <w:rFonts w:ascii="Times New Roman" w:eastAsia="Calibri" w:hAnsi="Times New Roman" w:cs="Times New Roman"/>
                <w:i/>
                <w:iCs/>
                <w:color w:val="0070C0"/>
                <w:sz w:val="24"/>
                <w:szCs w:val="24"/>
              </w:rPr>
              <w:t>/„Ne“</w:t>
            </w:r>
            <w:r w:rsidR="0022194A">
              <w:rPr>
                <w:rFonts w:ascii="Times New Roman" w:eastAsia="Calibri" w:hAnsi="Times New Roman" w:cs="Times New Roman"/>
                <w:i/>
                <w:iCs/>
                <w:color w:val="0070C0"/>
                <w:sz w:val="24"/>
                <w:szCs w:val="24"/>
              </w:rPr>
              <w:t xml:space="preserve"> (jei neatitinka reikalavim</w:t>
            </w:r>
            <w:r w:rsidR="0022194A" w:rsidRPr="0022194A">
              <w:rPr>
                <w:rFonts w:ascii="Times New Roman" w:eastAsia="Calibri" w:hAnsi="Times New Roman" w:cs="Times New Roman"/>
                <w:i/>
                <w:iCs/>
                <w:color w:val="0070C0"/>
                <w:sz w:val="24"/>
                <w:szCs w:val="24"/>
              </w:rPr>
              <w:t>o).</w:t>
            </w:r>
          </w:p>
        </w:tc>
      </w:tr>
      <w:tr w:rsidR="009555C8" w:rsidRPr="00D97D15" w14:paraId="57072097" w14:textId="77777777" w:rsidTr="00E54D95">
        <w:tc>
          <w:tcPr>
            <w:tcW w:w="352" w:type="dxa"/>
            <w:tcBorders>
              <w:top w:val="nil"/>
              <w:left w:val="nil"/>
              <w:bottom w:val="nil"/>
              <w:right w:val="nil"/>
            </w:tcBorders>
            <w:tcMar>
              <w:top w:w="0" w:type="dxa"/>
              <w:left w:w="108" w:type="dxa"/>
              <w:bottom w:w="0" w:type="dxa"/>
              <w:right w:w="108" w:type="dxa"/>
            </w:tcMar>
            <w:hideMark/>
          </w:tcPr>
          <w:p w14:paraId="4C128E5F"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7EECA1C6"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r w:rsidR="009555C8" w:rsidRPr="00D97D15" w14:paraId="16C44C0B" w14:textId="77777777" w:rsidTr="00E54D95">
        <w:tc>
          <w:tcPr>
            <w:tcW w:w="352" w:type="dxa"/>
            <w:tcBorders>
              <w:top w:val="nil"/>
              <w:left w:val="nil"/>
              <w:bottom w:val="nil"/>
              <w:right w:val="nil"/>
            </w:tcBorders>
            <w:tcMar>
              <w:top w:w="0" w:type="dxa"/>
              <w:left w:w="108" w:type="dxa"/>
              <w:bottom w:w="0" w:type="dxa"/>
              <w:right w:w="108" w:type="dxa"/>
            </w:tcMar>
            <w:hideMark/>
          </w:tcPr>
          <w:p w14:paraId="477A1DD7"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32D7AAE8"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bl>
    <w:p w14:paraId="03A5F999" w14:textId="5FB694FE" w:rsidR="009555C8" w:rsidRPr="00D97D15" w:rsidRDefault="009555C8" w:rsidP="009555C8">
      <w:pPr>
        <w:spacing w:after="0" w:line="240" w:lineRule="auto"/>
        <w:ind w:firstLine="426"/>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C41615">
        <w:rPr>
          <w:rFonts w:ascii="Times New Roman" w:eastAsia="Calibri" w:hAnsi="Times New Roman" w:cs="Times New Roman"/>
          <w:i/>
          <w:iCs/>
          <w:sz w:val="24"/>
          <w:szCs w:val="24"/>
          <w:highlight w:val="lightGray"/>
        </w:rPr>
        <w:t>pirkimo sąlygų 3.</w:t>
      </w:r>
      <w:r w:rsidR="00747D3D">
        <w:rPr>
          <w:rFonts w:ascii="Times New Roman" w:eastAsia="Calibri" w:hAnsi="Times New Roman" w:cs="Times New Roman"/>
          <w:i/>
          <w:iCs/>
          <w:sz w:val="24"/>
          <w:szCs w:val="24"/>
          <w:highlight w:val="lightGray"/>
        </w:rPr>
        <w:t>8</w:t>
      </w:r>
      <w:r w:rsidR="00C41615">
        <w:rPr>
          <w:rFonts w:ascii="Times New Roman" w:eastAsia="Calibri" w:hAnsi="Times New Roman" w:cs="Times New Roman"/>
          <w:i/>
          <w:iCs/>
          <w:sz w:val="24"/>
          <w:szCs w:val="24"/>
          <w:highlight w:val="lightGray"/>
        </w:rPr>
        <w:t>.</w:t>
      </w:r>
      <w:r w:rsidRPr="00D97D15">
        <w:rPr>
          <w:rFonts w:ascii="Times New Roman" w:eastAsia="Calibri" w:hAnsi="Times New Roman" w:cs="Times New Roman"/>
          <w:i/>
          <w:iCs/>
          <w:sz w:val="24"/>
          <w:szCs w:val="24"/>
          <w:highlight w:val="lightGray"/>
        </w:rPr>
        <w:t>2 punktas)</w:t>
      </w:r>
    </w:p>
    <w:p w14:paraId="11650D85"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lastRenderedPageBreak/>
        <w:t> </w:t>
      </w:r>
    </w:p>
    <w:p w14:paraId="6CC45DDD"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Patvirtinu, kad šie duomenys yra teisingi ir aktualūs pasiūlymo pateikimo dieną.</w:t>
      </w:r>
    </w:p>
    <w:p w14:paraId="4451CA1E"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10C3AADB"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Suprantu, kad vadovaudamasis VPĮ 39 straipsnio 4 dalimi perkančioji organizacija bet kuriuo pirkimo procedūros metu gali paprašyti pateikti visus ar dalį dokumentų, patvirtinančių atitiktį VPĮ 37 straipsnio 9 dalies reikalavimams, jeigu tai būtina siekiant užtikrinti tinkamą pirkimo procedūros atlikimą.</w:t>
      </w:r>
    </w:p>
    <w:p w14:paraId="3D7E51C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32130373"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Suprantu, kad jeigu pagal vertinimo rezultatus pasiūlymas bus pripažintas laimėjusiu, turės būti pateikti perkančiosios organizacijos nurodyti atitiktį nacionalinio saugumo reikalavimams patvirtinantys dokumentai.</w:t>
      </w:r>
    </w:p>
    <w:p w14:paraId="1E781E4F" w14:textId="77777777" w:rsidR="009555C8" w:rsidRPr="00D97D15" w:rsidRDefault="009555C8" w:rsidP="009555C8">
      <w:pPr>
        <w:spacing w:after="0" w:line="240" w:lineRule="auto"/>
        <w:jc w:val="both"/>
        <w:rPr>
          <w:rFonts w:ascii="Times New Roman" w:eastAsia="Calibri" w:hAnsi="Times New Roman" w:cs="Times New Roman"/>
          <w:sz w:val="24"/>
          <w:szCs w:val="24"/>
        </w:rPr>
      </w:pPr>
    </w:p>
    <w:p w14:paraId="012F73C7" w14:textId="77777777" w:rsidR="009555C8" w:rsidRPr="00D97D15" w:rsidRDefault="009555C8" w:rsidP="009555C8">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__________________</w:t>
      </w:r>
      <w:r w:rsidRPr="00D97D15">
        <w:rPr>
          <w:rFonts w:ascii="Times New Roman" w:eastAsia="Calibri" w:hAnsi="Times New Roman" w:cs="Times New Roman"/>
          <w:i/>
          <w:iCs/>
          <w:sz w:val="24"/>
          <w:szCs w:val="24"/>
        </w:rPr>
        <w:t>                             </w:t>
      </w:r>
      <w:r w:rsidRPr="00D97D15">
        <w:rPr>
          <w:rFonts w:ascii="Times New Roman" w:eastAsia="Calibri" w:hAnsi="Times New Roman" w:cs="Times New Roman"/>
          <w:sz w:val="24"/>
          <w:szCs w:val="24"/>
        </w:rPr>
        <w:t>____________________                     _______________</w:t>
      </w:r>
    </w:p>
    <w:p w14:paraId="147939D1" w14:textId="77777777" w:rsidR="009555C8" w:rsidRPr="00D97D15" w:rsidRDefault="009555C8" w:rsidP="009555C8">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(pareigos)                                                           (parašas)                                     (vardas ir pavardė)</w:t>
      </w:r>
    </w:p>
    <w:p w14:paraId="1C870AE5" w14:textId="77777777" w:rsidR="0062615F" w:rsidRDefault="0062615F"/>
    <w:sectPr w:rsidR="0062615F" w:rsidSect="003B48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669"/>
    <w:rsid w:val="00136002"/>
    <w:rsid w:val="00200DFD"/>
    <w:rsid w:val="0022194A"/>
    <w:rsid w:val="003B4835"/>
    <w:rsid w:val="003D5431"/>
    <w:rsid w:val="0062615F"/>
    <w:rsid w:val="00727A57"/>
    <w:rsid w:val="00747D3D"/>
    <w:rsid w:val="00794C16"/>
    <w:rsid w:val="009555C8"/>
    <w:rsid w:val="00B455A3"/>
    <w:rsid w:val="00B760FA"/>
    <w:rsid w:val="00B90669"/>
    <w:rsid w:val="00C41615"/>
    <w:rsid w:val="00D21FAB"/>
    <w:rsid w:val="00E257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762E4"/>
  <w15:chartTrackingRefBased/>
  <w15:docId w15:val="{C52F045A-0563-42FA-9C7A-B9591DB4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5C8"/>
    <w:rPr>
      <w14:ligatures w14:val="none"/>
    </w:rPr>
  </w:style>
  <w:style w:type="paragraph" w:styleId="Heading1">
    <w:name w:val="heading 1"/>
    <w:basedOn w:val="Normal"/>
    <w:next w:val="Normal"/>
    <w:link w:val="Heading1Char"/>
    <w:uiPriority w:val="9"/>
    <w:qFormat/>
    <w:rsid w:val="00B90669"/>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B90669"/>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B90669"/>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B90669"/>
    <w:pPr>
      <w:keepNext/>
      <w:keepLines/>
      <w:spacing w:before="80" w:after="40"/>
      <w:outlineLvl w:val="3"/>
    </w:pPr>
    <w:rPr>
      <w:rFonts w:eastAsiaTheme="majorEastAsia"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B90669"/>
    <w:pPr>
      <w:keepNext/>
      <w:keepLines/>
      <w:spacing w:before="80" w:after="40"/>
      <w:outlineLvl w:val="4"/>
    </w:pPr>
    <w:rPr>
      <w:rFonts w:eastAsiaTheme="majorEastAsia"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B90669"/>
    <w:pPr>
      <w:keepNext/>
      <w:keepLines/>
      <w:spacing w:before="40" w:after="0"/>
      <w:outlineLvl w:val="5"/>
    </w:pPr>
    <w:rPr>
      <w:rFonts w:eastAsiaTheme="majorEastAsia"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B90669"/>
    <w:pPr>
      <w:keepNext/>
      <w:keepLines/>
      <w:spacing w:before="40" w:after="0"/>
      <w:outlineLvl w:val="6"/>
    </w:pPr>
    <w:rPr>
      <w:rFonts w:eastAsiaTheme="majorEastAsia"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B90669"/>
    <w:pPr>
      <w:keepNext/>
      <w:keepLines/>
      <w:spacing w:after="0"/>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B90669"/>
    <w:pPr>
      <w:keepNext/>
      <w:keepLines/>
      <w:spacing w:after="0"/>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6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06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06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06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06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06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06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06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0669"/>
    <w:rPr>
      <w:rFonts w:eastAsiaTheme="majorEastAsia" w:cstheme="majorBidi"/>
      <w:color w:val="272727" w:themeColor="text1" w:themeTint="D8"/>
    </w:rPr>
  </w:style>
  <w:style w:type="paragraph" w:styleId="Title">
    <w:name w:val="Title"/>
    <w:basedOn w:val="Normal"/>
    <w:next w:val="Normal"/>
    <w:link w:val="TitleChar"/>
    <w:uiPriority w:val="10"/>
    <w:qFormat/>
    <w:rsid w:val="00B9066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906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0669"/>
    <w:pPr>
      <w:numPr>
        <w:ilvl w:val="1"/>
      </w:numPr>
    </w:pPr>
    <w:rPr>
      <w:rFonts w:eastAsiaTheme="majorEastAsia"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B906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0669"/>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B90669"/>
    <w:rPr>
      <w:i/>
      <w:iCs/>
      <w:color w:val="404040" w:themeColor="text1" w:themeTint="BF"/>
    </w:rPr>
  </w:style>
  <w:style w:type="paragraph" w:styleId="ListParagraph">
    <w:name w:val="List Paragraph"/>
    <w:basedOn w:val="Normal"/>
    <w:uiPriority w:val="34"/>
    <w:qFormat/>
    <w:rsid w:val="00B90669"/>
    <w:pPr>
      <w:ind w:left="720"/>
      <w:contextualSpacing/>
    </w:pPr>
    <w:rPr>
      <w14:ligatures w14:val="standardContextual"/>
    </w:rPr>
  </w:style>
  <w:style w:type="character" w:styleId="IntenseEmphasis">
    <w:name w:val="Intense Emphasis"/>
    <w:basedOn w:val="DefaultParagraphFont"/>
    <w:uiPriority w:val="21"/>
    <w:qFormat/>
    <w:rsid w:val="00B90669"/>
    <w:rPr>
      <w:i/>
      <w:iCs/>
      <w:color w:val="0F4761" w:themeColor="accent1" w:themeShade="BF"/>
    </w:rPr>
  </w:style>
  <w:style w:type="paragraph" w:styleId="IntenseQuote">
    <w:name w:val="Intense Quote"/>
    <w:basedOn w:val="Normal"/>
    <w:next w:val="Normal"/>
    <w:link w:val="IntenseQuoteChar"/>
    <w:uiPriority w:val="30"/>
    <w:qFormat/>
    <w:rsid w:val="00B906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B90669"/>
    <w:rPr>
      <w:i/>
      <w:iCs/>
      <w:color w:val="0F4761" w:themeColor="accent1" w:themeShade="BF"/>
    </w:rPr>
  </w:style>
  <w:style w:type="character" w:styleId="IntenseReference">
    <w:name w:val="Intense Reference"/>
    <w:basedOn w:val="DefaultParagraphFont"/>
    <w:uiPriority w:val="32"/>
    <w:qFormat/>
    <w:rsid w:val="00B906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2243</Words>
  <Characters>1280</Characters>
  <Application>Microsoft Office Word</Application>
  <DocSecurity>0</DocSecurity>
  <Lines>10</Lines>
  <Paragraphs>7</Paragraphs>
  <ScaleCrop>false</ScaleCrop>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9</cp:revision>
  <dcterms:created xsi:type="dcterms:W3CDTF">2025-01-21T10:50:00Z</dcterms:created>
  <dcterms:modified xsi:type="dcterms:W3CDTF">2026-01-20T07:08:00Z</dcterms:modified>
</cp:coreProperties>
</file>